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3C" w:rsidRPr="002218F9" w:rsidRDefault="00104C3C" w:rsidP="00104C3C">
      <w:pPr>
        <w:pStyle w:val="a3"/>
        <w:jc w:val="center"/>
        <w:rPr>
          <w:rFonts w:ascii="Arial" w:hAnsi="Arial" w:cs="Arial"/>
          <w:b/>
          <w:bCs/>
          <w:szCs w:val="28"/>
        </w:rPr>
      </w:pPr>
      <w:r w:rsidRPr="002218F9">
        <w:rPr>
          <w:rFonts w:ascii="Arial" w:hAnsi="Arial" w:cs="Arial"/>
          <w:b/>
          <w:bCs/>
          <w:szCs w:val="28"/>
        </w:rPr>
        <w:t>Положение</w:t>
      </w:r>
    </w:p>
    <w:p w:rsidR="00104C3C" w:rsidRPr="002218F9" w:rsidRDefault="00104C3C" w:rsidP="00104C3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18F9">
        <w:rPr>
          <w:rFonts w:ascii="Arial" w:hAnsi="Arial" w:cs="Arial"/>
          <w:b/>
          <w:bCs/>
          <w:sz w:val="28"/>
          <w:szCs w:val="28"/>
        </w:rPr>
        <w:t>о работе службы «Социальное такси»</w:t>
      </w:r>
    </w:p>
    <w:p w:rsidR="00104C3C" w:rsidRPr="002218F9" w:rsidRDefault="00104C3C" w:rsidP="00104C3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18F9">
        <w:rPr>
          <w:rFonts w:ascii="Arial" w:hAnsi="Arial" w:cs="Arial"/>
          <w:b/>
          <w:bCs/>
          <w:sz w:val="28"/>
          <w:szCs w:val="28"/>
        </w:rPr>
        <w:t>Государственного бюджетного учреждения</w:t>
      </w:r>
    </w:p>
    <w:p w:rsidR="00104C3C" w:rsidRPr="002218F9" w:rsidRDefault="00104C3C" w:rsidP="00104C3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18F9">
        <w:rPr>
          <w:rFonts w:ascii="Arial" w:hAnsi="Arial" w:cs="Arial"/>
          <w:b/>
          <w:bCs/>
          <w:sz w:val="28"/>
          <w:szCs w:val="28"/>
        </w:rPr>
        <w:t xml:space="preserve">Брянской области «Комплексный центр </w:t>
      </w:r>
      <w:proofErr w:type="gramStart"/>
      <w:r w:rsidRPr="002218F9">
        <w:rPr>
          <w:rFonts w:ascii="Arial" w:hAnsi="Arial" w:cs="Arial"/>
          <w:b/>
          <w:bCs/>
          <w:sz w:val="28"/>
          <w:szCs w:val="28"/>
        </w:rPr>
        <w:t>социального</w:t>
      </w:r>
      <w:proofErr w:type="gramEnd"/>
    </w:p>
    <w:p w:rsidR="00104C3C" w:rsidRPr="002218F9" w:rsidRDefault="00104C3C" w:rsidP="00104C3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18F9">
        <w:rPr>
          <w:rFonts w:ascii="Arial" w:hAnsi="Arial" w:cs="Arial"/>
          <w:b/>
          <w:bCs/>
          <w:sz w:val="28"/>
          <w:szCs w:val="28"/>
        </w:rPr>
        <w:t xml:space="preserve">обслуживания населения </w:t>
      </w:r>
      <w:proofErr w:type="spellStart"/>
      <w:r w:rsidRPr="002218F9">
        <w:rPr>
          <w:rFonts w:ascii="Arial" w:hAnsi="Arial" w:cs="Arial"/>
          <w:b/>
          <w:bCs/>
          <w:sz w:val="28"/>
          <w:szCs w:val="28"/>
        </w:rPr>
        <w:t>г</w:t>
      </w:r>
      <w:proofErr w:type="gramStart"/>
      <w:r w:rsidRPr="002218F9">
        <w:rPr>
          <w:rFonts w:ascii="Arial" w:hAnsi="Arial" w:cs="Arial"/>
          <w:b/>
          <w:bCs/>
          <w:sz w:val="28"/>
          <w:szCs w:val="28"/>
        </w:rPr>
        <w:t>.К</w:t>
      </w:r>
      <w:proofErr w:type="gramEnd"/>
      <w:r w:rsidRPr="002218F9">
        <w:rPr>
          <w:rFonts w:ascii="Arial" w:hAnsi="Arial" w:cs="Arial"/>
          <w:b/>
          <w:bCs/>
          <w:sz w:val="28"/>
          <w:szCs w:val="28"/>
        </w:rPr>
        <w:t>линцы</w:t>
      </w:r>
      <w:proofErr w:type="spellEnd"/>
      <w:r w:rsidRPr="002218F9">
        <w:rPr>
          <w:rFonts w:ascii="Arial" w:hAnsi="Arial" w:cs="Arial"/>
          <w:b/>
          <w:bCs/>
          <w:sz w:val="28"/>
          <w:szCs w:val="28"/>
        </w:rPr>
        <w:t xml:space="preserve"> и </w:t>
      </w:r>
    </w:p>
    <w:p w:rsidR="00104C3C" w:rsidRPr="002218F9" w:rsidRDefault="00104C3C" w:rsidP="00104C3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18F9">
        <w:rPr>
          <w:rFonts w:ascii="Arial" w:hAnsi="Arial" w:cs="Arial"/>
          <w:b/>
          <w:bCs/>
          <w:sz w:val="28"/>
          <w:szCs w:val="28"/>
        </w:rPr>
        <w:t>Клинцовского района».</w:t>
      </w:r>
    </w:p>
    <w:p w:rsidR="00104C3C" w:rsidRPr="002218F9" w:rsidRDefault="00104C3C" w:rsidP="00104C3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18F9">
        <w:rPr>
          <w:rFonts w:ascii="Arial" w:hAnsi="Arial" w:cs="Arial"/>
          <w:b/>
          <w:bCs/>
          <w:sz w:val="28"/>
          <w:szCs w:val="28"/>
        </w:rPr>
        <w:t>1. Общие положения.</w:t>
      </w:r>
    </w:p>
    <w:p w:rsidR="00104C3C" w:rsidRPr="002218F9" w:rsidRDefault="00104C3C" w:rsidP="00104C3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1.1. Служба «Социальное такси» создано при отделениях социального обслуживания на дому граждан пожилого возраста и инвалидов.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1.2. «Социальное такси» является частью общей системы оказания (содействия) социальной помощи населению города и района и работает со службами социальной защиты населения, здравоохранения, образования и др. учреждениями и организациями.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1.3. Служба «Социальное такси» ГБУ КЦСОН </w:t>
      </w:r>
      <w:proofErr w:type="spellStart"/>
      <w:r w:rsidRPr="002218F9">
        <w:rPr>
          <w:rFonts w:ascii="Arial" w:hAnsi="Arial" w:cs="Arial"/>
          <w:sz w:val="28"/>
          <w:szCs w:val="28"/>
        </w:rPr>
        <w:t>г</w:t>
      </w:r>
      <w:proofErr w:type="gramStart"/>
      <w:r w:rsidRPr="002218F9">
        <w:rPr>
          <w:rFonts w:ascii="Arial" w:hAnsi="Arial" w:cs="Arial"/>
          <w:sz w:val="28"/>
          <w:szCs w:val="28"/>
        </w:rPr>
        <w:t>.К</w:t>
      </w:r>
      <w:proofErr w:type="gramEnd"/>
      <w:r w:rsidRPr="002218F9">
        <w:rPr>
          <w:rFonts w:ascii="Arial" w:hAnsi="Arial" w:cs="Arial"/>
          <w:sz w:val="28"/>
          <w:szCs w:val="28"/>
        </w:rPr>
        <w:t>линцы</w:t>
      </w:r>
      <w:proofErr w:type="spellEnd"/>
      <w:r w:rsidRPr="002218F9">
        <w:rPr>
          <w:rFonts w:ascii="Arial" w:hAnsi="Arial" w:cs="Arial"/>
          <w:sz w:val="28"/>
          <w:szCs w:val="28"/>
        </w:rPr>
        <w:t xml:space="preserve"> и Клинцовского района предназначена для оказания транспортных услуг различным возрастным и социальным категориям граждан на условиях оплаты в порядке приоритета:</w:t>
      </w:r>
    </w:p>
    <w:p w:rsidR="00104C3C" w:rsidRPr="002218F9" w:rsidRDefault="00104C3C" w:rsidP="00104C3C">
      <w:pPr>
        <w:spacing w:after="0" w:line="240" w:lineRule="auto"/>
        <w:ind w:left="709" w:hanging="709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      - одиноким и одиноко проживающим инвалидам и участникам ВОВ,  состоящим на учете на надомном обслуживании в учреждении;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709" w:hanging="709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      - гражданам пожилого возраста и инвалидам, детям – </w:t>
      </w:r>
      <w:proofErr w:type="gramStart"/>
      <w:r w:rsidRPr="002218F9">
        <w:rPr>
          <w:rFonts w:ascii="Arial" w:hAnsi="Arial" w:cs="Arial"/>
          <w:sz w:val="28"/>
          <w:szCs w:val="28"/>
        </w:rPr>
        <w:t>инвалидам</w:t>
      </w:r>
      <w:proofErr w:type="gramEnd"/>
      <w:r w:rsidRPr="002218F9">
        <w:rPr>
          <w:rFonts w:ascii="Arial" w:hAnsi="Arial" w:cs="Arial"/>
          <w:sz w:val="28"/>
          <w:szCs w:val="28"/>
        </w:rPr>
        <w:t xml:space="preserve"> находящимся на надомном обслуживании;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      - одиноким и одиноко проживающим инвалидам и участника ВОВ;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       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      - вдовам погибших и умерших участников ВОВ;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709" w:hanging="709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      - одиноким и одиноко проживающим гражданам пожилого возраста и инвалидам, многодетным семьям, малообеспеченным гражданам, нуждающимся в данном виде помощи, </w:t>
      </w:r>
      <w:proofErr w:type="gramStart"/>
      <w:r w:rsidRPr="002218F9">
        <w:rPr>
          <w:rFonts w:ascii="Arial" w:hAnsi="Arial" w:cs="Arial"/>
          <w:sz w:val="28"/>
          <w:szCs w:val="28"/>
        </w:rPr>
        <w:t>гражданам</w:t>
      </w:r>
      <w:proofErr w:type="gramEnd"/>
      <w:r w:rsidRPr="002218F9">
        <w:rPr>
          <w:rFonts w:ascii="Arial" w:hAnsi="Arial" w:cs="Arial"/>
          <w:sz w:val="28"/>
          <w:szCs w:val="28"/>
        </w:rPr>
        <w:t xml:space="preserve"> оказавшимся в трудной жизненной ситуации;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</w:t>
      </w:r>
      <w:r w:rsidRPr="002218F9">
        <w:rPr>
          <w:rFonts w:ascii="Arial" w:hAnsi="Arial" w:cs="Arial"/>
          <w:sz w:val="28"/>
          <w:szCs w:val="28"/>
        </w:rPr>
        <w:tab/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     - др. категории граждан.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1.4. Услуга «Социальное такси» предоставляется гражданам, находящимся на социальном обслуживании для доставки посещения ими социально – значимых объектов: учреждения здравоохранения, социальной защиты, ПФ РФ, служб </w:t>
      </w:r>
      <w:proofErr w:type="spellStart"/>
      <w:proofErr w:type="gramStart"/>
      <w:r w:rsidRPr="002218F9">
        <w:rPr>
          <w:rFonts w:ascii="Arial" w:hAnsi="Arial" w:cs="Arial"/>
          <w:sz w:val="28"/>
          <w:szCs w:val="28"/>
        </w:rPr>
        <w:t>медико</w:t>
      </w:r>
      <w:proofErr w:type="spellEnd"/>
      <w:r w:rsidRPr="002218F9">
        <w:rPr>
          <w:rFonts w:ascii="Arial" w:hAnsi="Arial" w:cs="Arial"/>
          <w:sz w:val="28"/>
          <w:szCs w:val="28"/>
        </w:rPr>
        <w:t xml:space="preserve"> – социальной</w:t>
      </w:r>
      <w:proofErr w:type="gramEnd"/>
      <w:r w:rsidRPr="002218F9">
        <w:rPr>
          <w:rFonts w:ascii="Arial" w:hAnsi="Arial" w:cs="Arial"/>
          <w:sz w:val="28"/>
          <w:szCs w:val="28"/>
        </w:rPr>
        <w:t xml:space="preserve"> экспертизы ортопедических предприятий и др. учреждения и организации, в памятные места, а также из указанных служб к месту жительства.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lastRenderedPageBreak/>
        <w:t>1.5. Общее руководство службой осуществляется заместителем директора учреждения, оперативное руководство – зав. отделением социального обслуживания на дому граждан пожилого возраста и инвалидов.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1.6. Тарифы на услуги, предоставляемые службой «Социальное такси» утверждаются комитетом государственного регулирования тарифов Брянской области.  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1.7. Одной поездкой считается доставка клиента к месту назначения или доставка клиента к месту назначения и обратно с простоем автотранспорта (ожиданием) не более 10 минут.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1.8. Основным параметром для перевоза клиента за пределы населенного пункта является километраж от начального пункта до места назначения.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1.9. Тарифы по району (Брянской области) на основании расчета стоимости предоставления легкового автомобиля утверждаются директором учреждения.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1.10. Деятельность службы «Социальное такси» подлежит отдельному  учету.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1.11. Средства, поступающие от оплаты социальных услуг, предоставляемых службой «Социальное такси», поступают на счет Центра и распределяются </w:t>
      </w:r>
      <w:proofErr w:type="gramStart"/>
      <w:r w:rsidRPr="002218F9">
        <w:rPr>
          <w:rFonts w:ascii="Arial" w:hAnsi="Arial" w:cs="Arial"/>
          <w:sz w:val="28"/>
          <w:szCs w:val="28"/>
        </w:rPr>
        <w:t>согласно Положения</w:t>
      </w:r>
      <w:proofErr w:type="gramEnd"/>
      <w:r w:rsidRPr="002218F9">
        <w:rPr>
          <w:rFonts w:ascii="Arial" w:hAnsi="Arial" w:cs="Arial"/>
          <w:sz w:val="28"/>
          <w:szCs w:val="28"/>
        </w:rPr>
        <w:t>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1.12. Оплата за услуги «Социальное такси» производится через бухгалтерию учреждения.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1.3. Основным документом в работе службы «Социальное такси» является приходный ордер на использование услуги автотранспорта, а также квитанция к приходному ордеру и кассовый чек, предоставляемый клиенту. Приходный ордер является бланком строгой отчетности.</w:t>
      </w:r>
    </w:p>
    <w:p w:rsidR="00104C3C" w:rsidRPr="002218F9" w:rsidRDefault="00104C3C" w:rsidP="00104C3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18F9">
        <w:rPr>
          <w:rFonts w:ascii="Arial" w:hAnsi="Arial" w:cs="Arial"/>
          <w:b/>
          <w:sz w:val="28"/>
          <w:szCs w:val="28"/>
        </w:rPr>
        <w:t>2. Порядок работы службы «Социальное такси».</w:t>
      </w:r>
    </w:p>
    <w:p w:rsidR="00104C3C" w:rsidRPr="002218F9" w:rsidRDefault="00104C3C" w:rsidP="00104C3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2.1. Услуга «Социальное такси предоставляется с соблюдением графиком рабочего времени ежедневно с 8 час. 30 мин. До 17 час. 00 мин. (кроме субботы и воскресения, праздничных дней) на основании заявок граждан, находящихся на социальном обслуживании.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2.2. Оказание услуг может уменьшаться при неисправности автомобиля, во время отпуска или болезни водителя.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2.3. При оказании услуги «Социальное такси» сопровождающий или клиент должен предъявить водителю документ, дающий право на проезд (квитанцию, чек).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2.4. Услуга предоставляется в индивидуальном порядке и по коллективной заявке.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2.5. Клиент имеет право: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ab/>
        <w:t>- произвести поездку с сопровождающим или один;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ab/>
        <w:t xml:space="preserve">- взять с собой багаж. 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2.6. Клиент не имеет право: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ab/>
        <w:t>- передавать право пользования «Социальное такси» третьим лицам;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ab/>
        <w:t>- изменять ранее согласованный маршрут движения.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2.7. Водитель должен:</w:t>
      </w: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    - при подаче машины убедиться в соответствии предоставленных         документов сведениям согласно заявке;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       - помочь при необходимости в посадке и высадке клиента из машины;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       - сопровождать клиента по его просьбе до необходимого помещения;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       - помочь клиенту доставить багаж при отсутствии сопровождающего лица.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2.8. Работники отделений в своей работе по оказанию услуг «Социальное такси» осуществляют:</w:t>
      </w:r>
    </w:p>
    <w:p w:rsidR="00104C3C" w:rsidRPr="002218F9" w:rsidRDefault="00104C3C" w:rsidP="00104C3C">
      <w:pPr>
        <w:spacing w:after="0" w:line="240" w:lineRule="auto"/>
        <w:ind w:left="709" w:hanging="709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       - Выявление граждан пожилого возраста и инвалидов, нуждающихся в услуге «Социальное такси» для поездки в медицинские учреждения совместно с государственными и муниципальными органами, общественными ветеранскими организациями.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     - Определение конкретных видов услуг, предоставление их гражданам пожилого возраста и инвалидам, детям.</w:t>
      </w: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     - Оказание услуг с использованием «Социальное такси» при условии соблюдения принципов гуманности, </w:t>
      </w:r>
      <w:proofErr w:type="spellStart"/>
      <w:r w:rsidRPr="002218F9">
        <w:rPr>
          <w:rFonts w:ascii="Arial" w:hAnsi="Arial" w:cs="Arial"/>
          <w:sz w:val="28"/>
          <w:szCs w:val="28"/>
        </w:rPr>
        <w:t>адресности</w:t>
      </w:r>
      <w:proofErr w:type="spellEnd"/>
      <w:r w:rsidRPr="002218F9">
        <w:rPr>
          <w:rFonts w:ascii="Arial" w:hAnsi="Arial" w:cs="Arial"/>
          <w:sz w:val="28"/>
          <w:szCs w:val="28"/>
        </w:rPr>
        <w:t>, доступность предоставления помощи.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709" w:hanging="709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 xml:space="preserve">      -  Внедрение в практику новых видов и форм работы «Социальное такси» в зависимости от характера нуждаемости граждан пожилого возраста, инвалидов.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709" w:hanging="709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lastRenderedPageBreak/>
        <w:t xml:space="preserve">      - Привлечение СМИ, различных государственных, муниципальных и негосударственных структур к решению вопросов работы «Социальное такси».</w:t>
      </w:r>
    </w:p>
    <w:p w:rsidR="00104C3C" w:rsidRPr="002218F9" w:rsidRDefault="00104C3C" w:rsidP="00104C3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18F9">
        <w:rPr>
          <w:rFonts w:ascii="Arial" w:hAnsi="Arial" w:cs="Arial"/>
          <w:b/>
          <w:sz w:val="28"/>
          <w:szCs w:val="28"/>
        </w:rPr>
        <w:t>3. Условия приема заявок на «Социальное такси».</w:t>
      </w:r>
    </w:p>
    <w:p w:rsidR="00104C3C" w:rsidRPr="002218F9" w:rsidRDefault="00104C3C" w:rsidP="00104C3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3.1. Заявки на «Социальное такси» принимаются от граждан по телефону             4 – 32 – 13, 4 – 54 – 85 согласно графику работы учреждения или через социального работника, письменно.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3.2. Заявителем может выступать как сам клиент, так и по поручению клиента родственники, социальные работники.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3.3. При подаче заявки заявитель должен сообщить работнику учреждения следующие данные: ФИО, социальный статус, место жительства, маршрут, цель поездки, наличие сопровождающего, наличие багажа.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3.4. Принимаемые заявки и сообщения подлежат регистрации в журнале учета.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3.5. Заявки принимаются за двое суток, в связи с трудной жизненной ситуацией, (по распоряжению руководителя) в день обращения.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3.6. В случае отказа от заказа, клиент обязан сообщить об этом в учреждение не менее чем за день до назначенного времени либо при экстренном изменении ситуации не менее чем за час.</w:t>
      </w:r>
    </w:p>
    <w:p w:rsidR="00104C3C" w:rsidRPr="002218F9" w:rsidRDefault="00104C3C" w:rsidP="00104C3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3.7. Случаи отказа в выделении транспорта, так же регистрируются в журнале заявок с указанием причины отказа.</w:t>
      </w:r>
    </w:p>
    <w:p w:rsidR="00104C3C" w:rsidRPr="002218F9" w:rsidRDefault="00104C3C" w:rsidP="00104C3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18F9">
        <w:rPr>
          <w:rFonts w:ascii="Arial" w:hAnsi="Arial" w:cs="Arial"/>
          <w:b/>
          <w:sz w:val="28"/>
          <w:szCs w:val="28"/>
        </w:rPr>
        <w:t>4. Функции.</w:t>
      </w:r>
    </w:p>
    <w:p w:rsidR="00104C3C" w:rsidRPr="002218F9" w:rsidRDefault="00104C3C" w:rsidP="00104C3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2218F9">
        <w:rPr>
          <w:rFonts w:ascii="Arial" w:hAnsi="Arial" w:cs="Arial"/>
          <w:sz w:val="28"/>
          <w:szCs w:val="28"/>
        </w:rPr>
        <w:t>4.1. Работа службы «Социальное такси» направлена на улучшение</w:t>
      </w:r>
      <w:proofErr w:type="gramStart"/>
      <w:r w:rsidRPr="002218F9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2218F9">
        <w:rPr>
          <w:rFonts w:ascii="Arial" w:hAnsi="Arial" w:cs="Arial"/>
          <w:sz w:val="28"/>
          <w:szCs w:val="28"/>
        </w:rPr>
        <w:t xml:space="preserve"> сохранение или восстановление условий для нормальной жизнедеятельности клиентов, для максимального продления проживания граждан в привычных домашних условиях.</w:t>
      </w:r>
    </w:p>
    <w:p w:rsidR="00104C3C" w:rsidRPr="002218F9" w:rsidRDefault="00104C3C" w:rsidP="00104C3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04C3C" w:rsidRPr="002218F9" w:rsidRDefault="00104C3C" w:rsidP="00104C3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B2321" w:rsidRDefault="003B2321"/>
    <w:sectPr w:rsidR="003B2321" w:rsidSect="004B68F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C3C"/>
    <w:rsid w:val="00104C3C"/>
    <w:rsid w:val="003B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4C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04C3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2017-09-13T11:18:00Z</dcterms:created>
  <dcterms:modified xsi:type="dcterms:W3CDTF">2017-09-13T11:24:00Z</dcterms:modified>
</cp:coreProperties>
</file>